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8F" w:rsidRPr="0006438F" w:rsidRDefault="00EE2274" w:rsidP="0006438F">
      <w:pPr>
        <w:tabs>
          <w:tab w:val="left" w:pos="6768"/>
        </w:tabs>
        <w:spacing w:after="0" w:line="240" w:lineRule="auto"/>
        <w:rPr>
          <w:rFonts w:ascii="Sylfaen" w:eastAsia="Times New Roman" w:hAnsi="Sylfaen" w:cs="Times New Roman"/>
          <w:b/>
          <w:i/>
          <w:sz w:val="36"/>
          <w:szCs w:val="36"/>
        </w:rPr>
      </w:pPr>
      <w:r>
        <w:rPr>
          <w:rFonts w:ascii="Sylfaen" w:eastAsia="Times New Roman" w:hAnsi="Sylfae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287020</wp:posOffset>
            </wp:positionV>
            <wp:extent cx="1105535" cy="1085496"/>
            <wp:effectExtent l="0" t="0" r="0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8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eastAsia="Times New Roman" w:hAnsi="Sylfae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-587375</wp:posOffset>
            </wp:positionV>
            <wp:extent cx="2099375" cy="1136650"/>
            <wp:effectExtent l="0" t="0" r="0" b="635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7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CA8">
        <w:rPr>
          <w:rFonts w:ascii="Sylfaen" w:eastAsia="Times New Roman" w:hAnsi="Sylfae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-138430</wp:posOffset>
            </wp:positionV>
            <wp:extent cx="3074035" cy="1730375"/>
            <wp:effectExtent l="0" t="0" r="0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73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38F" w:rsidRPr="0006438F">
        <w:rPr>
          <w:rFonts w:ascii="Sylfaen" w:eastAsia="Times New Roman" w:hAnsi="Sylfaen" w:cs="Times New Roman"/>
          <w:b/>
          <w:i/>
          <w:sz w:val="36"/>
          <w:szCs w:val="36"/>
        </w:rPr>
        <w:t>Turistično društvo</w:t>
      </w:r>
      <w:r w:rsidR="0006438F" w:rsidRPr="0006438F">
        <w:rPr>
          <w:rFonts w:ascii="Sylfaen" w:eastAsia="Times New Roman" w:hAnsi="Sylfaen" w:cs="Times New Roman"/>
          <w:b/>
          <w:i/>
          <w:sz w:val="36"/>
          <w:szCs w:val="36"/>
        </w:rPr>
        <w:tab/>
      </w:r>
    </w:p>
    <w:p w:rsidR="0006438F" w:rsidRPr="0006438F" w:rsidRDefault="0006438F" w:rsidP="0006438F">
      <w:pPr>
        <w:spacing w:after="0" w:line="240" w:lineRule="auto"/>
        <w:rPr>
          <w:rFonts w:ascii="Sylfaen" w:eastAsia="Times New Roman" w:hAnsi="Sylfaen" w:cs="Times New Roman"/>
          <w:b/>
          <w:i/>
          <w:sz w:val="36"/>
          <w:szCs w:val="36"/>
        </w:rPr>
      </w:pPr>
      <w:r w:rsidRPr="0006438F">
        <w:rPr>
          <w:rFonts w:ascii="Sylfaen" w:eastAsia="Times New Roman" w:hAnsi="Sylfaen" w:cs="Times New Roman"/>
          <w:b/>
          <w:i/>
          <w:sz w:val="36"/>
          <w:szCs w:val="36"/>
        </w:rPr>
        <w:t xml:space="preserve">     Podlehnik</w:t>
      </w:r>
    </w:p>
    <w:p w:rsidR="0006438F" w:rsidRPr="0006438F" w:rsidRDefault="00EE3CA8" w:rsidP="0006438F">
      <w:pPr>
        <w:spacing w:after="0" w:line="240" w:lineRule="auto"/>
        <w:rPr>
          <w:rFonts w:ascii="Sylfaen" w:eastAsia="Times New Roman" w:hAnsi="Sylfaen" w:cs="Times New Roman"/>
          <w:b/>
          <w:i/>
          <w:sz w:val="36"/>
          <w:szCs w:val="36"/>
        </w:rPr>
      </w:pPr>
      <w:r>
        <w:rPr>
          <w:rFonts w:ascii="Sylfaen" w:eastAsia="Times New Roman" w:hAnsi="Sylfae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41275</wp:posOffset>
            </wp:positionV>
            <wp:extent cx="1538605" cy="1024255"/>
            <wp:effectExtent l="0" t="0" r="4445" b="444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38F" w:rsidRDefault="0006438F" w:rsidP="00EE3CA8">
      <w:pPr>
        <w:pBdr>
          <w:bottom w:val="single" w:sz="12" w:space="24" w:color="auto"/>
        </w:pBdr>
        <w:spacing w:after="0" w:line="240" w:lineRule="auto"/>
        <w:rPr>
          <w:rFonts w:ascii="Sylfaen" w:eastAsia="Times New Roman" w:hAnsi="Sylfaen" w:cs="Times New Roman"/>
          <w:b/>
          <w:i/>
          <w:sz w:val="36"/>
          <w:szCs w:val="36"/>
        </w:rPr>
      </w:pPr>
    </w:p>
    <w:p w:rsidR="00EE3CA8" w:rsidRPr="0006438F" w:rsidRDefault="00EE3CA8" w:rsidP="00EE3CA8">
      <w:pPr>
        <w:pBdr>
          <w:bottom w:val="single" w:sz="12" w:space="24" w:color="auto"/>
        </w:pBdr>
        <w:spacing w:after="0" w:line="240" w:lineRule="auto"/>
        <w:rPr>
          <w:rFonts w:ascii="Sylfaen" w:eastAsia="Times New Roman" w:hAnsi="Sylfaen" w:cs="Times New Roman"/>
          <w:b/>
          <w:i/>
          <w:sz w:val="36"/>
          <w:szCs w:val="36"/>
        </w:rPr>
      </w:pPr>
    </w:p>
    <w:p w:rsidR="002E2A37" w:rsidRDefault="002E2A37"/>
    <w:p w:rsidR="00532CB8" w:rsidRPr="0006438F" w:rsidRDefault="002E2A37">
      <w:pPr>
        <w:rPr>
          <w:b/>
          <w:sz w:val="52"/>
          <w:szCs w:val="48"/>
        </w:rPr>
      </w:pPr>
      <w:r w:rsidRPr="00532CB8">
        <w:rPr>
          <w:b/>
          <w:sz w:val="24"/>
        </w:rPr>
        <w:t xml:space="preserve">                                                                 </w:t>
      </w:r>
      <w:r w:rsidRPr="00532CB8">
        <w:rPr>
          <w:b/>
          <w:sz w:val="52"/>
          <w:szCs w:val="48"/>
        </w:rPr>
        <w:t>VABILO</w:t>
      </w:r>
    </w:p>
    <w:p w:rsidR="002E2A37" w:rsidRDefault="002E2A37">
      <w:pPr>
        <w:rPr>
          <w:sz w:val="24"/>
          <w:szCs w:val="24"/>
        </w:rPr>
      </w:pPr>
      <w:r>
        <w:rPr>
          <w:sz w:val="24"/>
          <w:szCs w:val="24"/>
        </w:rPr>
        <w:t>Vabimo vas na redni občni zbor Turističnega dr</w:t>
      </w:r>
      <w:r w:rsidR="00532CB8">
        <w:rPr>
          <w:sz w:val="24"/>
          <w:szCs w:val="24"/>
        </w:rPr>
        <w:t xml:space="preserve">uštva Podlehnik, ki bo v soboto, </w:t>
      </w:r>
      <w:r w:rsidR="00EE3CA8">
        <w:rPr>
          <w:sz w:val="24"/>
          <w:szCs w:val="24"/>
        </w:rPr>
        <w:t>23. 3. 2019</w:t>
      </w:r>
      <w:r w:rsidR="00532CB8">
        <w:rPr>
          <w:sz w:val="24"/>
          <w:szCs w:val="24"/>
        </w:rPr>
        <w:t>,</w:t>
      </w:r>
      <w:r w:rsidR="0006438F">
        <w:rPr>
          <w:sz w:val="24"/>
          <w:szCs w:val="24"/>
        </w:rPr>
        <w:t xml:space="preserve"> ob 18</w:t>
      </w:r>
      <w:r>
        <w:rPr>
          <w:sz w:val="24"/>
          <w:szCs w:val="24"/>
        </w:rPr>
        <w:t xml:space="preserve">. </w:t>
      </w:r>
      <w:r w:rsidR="00532CB8">
        <w:rPr>
          <w:sz w:val="24"/>
          <w:szCs w:val="24"/>
        </w:rPr>
        <w:t>u</w:t>
      </w:r>
      <w:r>
        <w:rPr>
          <w:sz w:val="24"/>
          <w:szCs w:val="24"/>
        </w:rPr>
        <w:t>ri v KULTURNO TURISTIČNEM CENTRU PODLEHNIK.</w:t>
      </w:r>
    </w:p>
    <w:p w:rsidR="002E2A37" w:rsidRDefault="002E2A37">
      <w:pPr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2E2A37" w:rsidRDefault="0054685F" w:rsidP="002E2A3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Otvoritev občnega zbora, pozdrav, kulturni program</w:t>
      </w:r>
      <w:r w:rsidR="009A79A3">
        <w:rPr>
          <w:sz w:val="24"/>
          <w:szCs w:val="24"/>
        </w:rPr>
        <w:t>.</w:t>
      </w:r>
    </w:p>
    <w:p w:rsidR="0054685F" w:rsidRDefault="0006438F" w:rsidP="0054685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Izvolitev organov občnega zbora</w:t>
      </w:r>
      <w:r w:rsidR="0054685F">
        <w:rPr>
          <w:sz w:val="24"/>
          <w:szCs w:val="24"/>
        </w:rPr>
        <w:t>:</w:t>
      </w:r>
    </w:p>
    <w:p w:rsidR="0054685F" w:rsidRDefault="00532CB8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54685F">
        <w:rPr>
          <w:sz w:val="24"/>
          <w:szCs w:val="24"/>
        </w:rPr>
        <w:t>elavnega predsednika in dva člana</w:t>
      </w:r>
      <w:r w:rsidR="009A79A3">
        <w:rPr>
          <w:sz w:val="24"/>
          <w:szCs w:val="24"/>
        </w:rPr>
        <w:t>,</w:t>
      </w:r>
    </w:p>
    <w:p w:rsidR="0054685F" w:rsidRDefault="00532CB8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54685F">
        <w:rPr>
          <w:sz w:val="24"/>
          <w:szCs w:val="24"/>
        </w:rPr>
        <w:t>apisnikarja in dva overovatelja zapisnika</w:t>
      </w:r>
      <w:r w:rsidR="009A79A3">
        <w:rPr>
          <w:sz w:val="24"/>
          <w:szCs w:val="24"/>
        </w:rPr>
        <w:t>,</w:t>
      </w:r>
    </w:p>
    <w:p w:rsidR="0054685F" w:rsidRDefault="00532CB8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54685F">
        <w:rPr>
          <w:sz w:val="24"/>
          <w:szCs w:val="24"/>
        </w:rPr>
        <w:t>erifikacijsko komisijo</w:t>
      </w:r>
      <w:r w:rsidR="009A79A3">
        <w:rPr>
          <w:sz w:val="24"/>
          <w:szCs w:val="24"/>
        </w:rPr>
        <w:t>.</w:t>
      </w:r>
    </w:p>
    <w:p w:rsidR="0054685F" w:rsidRDefault="009A79A3" w:rsidP="0054685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Poročila</w:t>
      </w:r>
      <w:r w:rsidR="00EE3CA8">
        <w:rPr>
          <w:sz w:val="24"/>
          <w:szCs w:val="24"/>
        </w:rPr>
        <w:t xml:space="preserve"> za leto 2018</w:t>
      </w:r>
      <w:r>
        <w:rPr>
          <w:sz w:val="24"/>
          <w:szCs w:val="24"/>
        </w:rPr>
        <w:t>:</w:t>
      </w:r>
    </w:p>
    <w:p w:rsidR="0054685F" w:rsidRDefault="0054685F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predsednika,</w:t>
      </w:r>
    </w:p>
    <w:p w:rsidR="0054685F" w:rsidRDefault="0054685F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blagajnika,</w:t>
      </w:r>
    </w:p>
    <w:p w:rsidR="0054685F" w:rsidRDefault="0054685F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tajnika,</w:t>
      </w:r>
    </w:p>
    <w:p w:rsidR="0054685F" w:rsidRDefault="0054685F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nadzornega odbora,</w:t>
      </w:r>
    </w:p>
    <w:p w:rsidR="0054685F" w:rsidRDefault="0054685F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disciplinskega razsodišča</w:t>
      </w:r>
      <w:r w:rsidR="009A79A3">
        <w:rPr>
          <w:sz w:val="24"/>
          <w:szCs w:val="24"/>
        </w:rPr>
        <w:t>,</w:t>
      </w:r>
    </w:p>
    <w:p w:rsidR="0054685F" w:rsidRDefault="0054685F" w:rsidP="0054685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poročilo verifikacijske komisije</w:t>
      </w:r>
      <w:r w:rsidR="009A79A3">
        <w:rPr>
          <w:sz w:val="24"/>
          <w:szCs w:val="24"/>
        </w:rPr>
        <w:t>.</w:t>
      </w:r>
    </w:p>
    <w:p w:rsidR="0054685F" w:rsidRDefault="0006438F" w:rsidP="0054685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Razprava </w:t>
      </w:r>
      <w:r w:rsidR="0054685F">
        <w:rPr>
          <w:sz w:val="24"/>
          <w:szCs w:val="24"/>
        </w:rPr>
        <w:t>o poročilih</w:t>
      </w:r>
      <w:r w:rsidR="00532CB8">
        <w:rPr>
          <w:sz w:val="24"/>
          <w:szCs w:val="24"/>
        </w:rPr>
        <w:t>, potrditev poročil</w:t>
      </w:r>
      <w:r w:rsidR="009A79A3">
        <w:rPr>
          <w:sz w:val="24"/>
          <w:szCs w:val="24"/>
        </w:rPr>
        <w:t>.</w:t>
      </w:r>
    </w:p>
    <w:p w:rsidR="00532CB8" w:rsidRDefault="00EE3CA8" w:rsidP="0054685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 dela za leto 2019 in finančni načrt za leto 2019</w:t>
      </w:r>
      <w:r w:rsidR="00532CB8">
        <w:rPr>
          <w:sz w:val="24"/>
          <w:szCs w:val="24"/>
        </w:rPr>
        <w:t xml:space="preserve"> (potrditev članarine in blagajniški maksimum)</w:t>
      </w:r>
      <w:r w:rsidR="009A79A3">
        <w:rPr>
          <w:sz w:val="24"/>
          <w:szCs w:val="24"/>
        </w:rPr>
        <w:t>.</w:t>
      </w:r>
    </w:p>
    <w:p w:rsidR="00532CB8" w:rsidRDefault="00532CB8" w:rsidP="00532CB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Beseda gostov</w:t>
      </w:r>
    </w:p>
    <w:p w:rsidR="00532CB8" w:rsidRPr="00532CB8" w:rsidRDefault="00532CB8" w:rsidP="00532CB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532CB8" w:rsidRDefault="00532CB8" w:rsidP="00532CB8">
      <w:pPr>
        <w:rPr>
          <w:sz w:val="24"/>
          <w:szCs w:val="24"/>
        </w:rPr>
      </w:pPr>
      <w:r>
        <w:rPr>
          <w:sz w:val="24"/>
          <w:szCs w:val="24"/>
        </w:rPr>
        <w:t>Zadržali se bomo na družabnem srečanju ob zakuski in glasbi. Člane prosimo, da na občnem zboru poravnajo članarino.</w:t>
      </w:r>
    </w:p>
    <w:p w:rsidR="00532CB8" w:rsidRPr="00532CB8" w:rsidRDefault="00EE2274" w:rsidP="00532CB8">
      <w:pPr>
        <w:rPr>
          <w:b/>
          <w:sz w:val="24"/>
          <w:szCs w:val="24"/>
        </w:rPr>
      </w:pPr>
      <w:r>
        <w:rPr>
          <w:rFonts w:ascii="Sylfaen" w:eastAsia="Times New Roman" w:hAnsi="Sylfae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34F13A85" wp14:editId="255ED37D">
            <wp:simplePos x="0" y="0"/>
            <wp:positionH relativeFrom="column">
              <wp:posOffset>1878965</wp:posOffset>
            </wp:positionH>
            <wp:positionV relativeFrom="paragraph">
              <wp:posOffset>317500</wp:posOffset>
            </wp:positionV>
            <wp:extent cx="623916" cy="612606"/>
            <wp:effectExtent l="0" t="0" r="508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6" cy="612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CB8" w:rsidRPr="00532CB8">
        <w:rPr>
          <w:b/>
          <w:sz w:val="24"/>
          <w:szCs w:val="24"/>
        </w:rPr>
        <w:t>Vljudno vabljeni!</w:t>
      </w:r>
    </w:p>
    <w:p w:rsidR="00532CB8" w:rsidRDefault="0006438F" w:rsidP="00532CB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Predsednik </w:t>
      </w:r>
      <w:r w:rsidRPr="00532CB8">
        <w:rPr>
          <w:b/>
          <w:sz w:val="24"/>
          <w:szCs w:val="24"/>
        </w:rPr>
        <w:t>Turističnega društva</w:t>
      </w:r>
      <w:r>
        <w:rPr>
          <w:b/>
          <w:sz w:val="24"/>
          <w:szCs w:val="24"/>
        </w:rPr>
        <w:t xml:space="preserve"> Podlehnik</w:t>
      </w:r>
    </w:p>
    <w:p w:rsidR="0006438F" w:rsidRPr="00532CB8" w:rsidRDefault="0006438F" w:rsidP="00532CB8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Milan Vidovič </w:t>
      </w:r>
      <w:proofErr w:type="spellStart"/>
      <w:r>
        <w:rPr>
          <w:b/>
          <w:sz w:val="24"/>
          <w:szCs w:val="24"/>
        </w:rPr>
        <w:t>l.r</w:t>
      </w:r>
      <w:proofErr w:type="spellEnd"/>
      <w:r>
        <w:rPr>
          <w:b/>
          <w:sz w:val="24"/>
          <w:szCs w:val="24"/>
        </w:rPr>
        <w:t>.</w:t>
      </w:r>
    </w:p>
    <w:sectPr w:rsidR="0006438F" w:rsidRPr="00532CB8" w:rsidSect="00E0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56B32"/>
    <w:multiLevelType w:val="hybridMultilevel"/>
    <w:tmpl w:val="887C6256"/>
    <w:lvl w:ilvl="0" w:tplc="FE0825AC">
      <w:start w:val="1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750E7904"/>
    <w:multiLevelType w:val="hybridMultilevel"/>
    <w:tmpl w:val="B82622E6"/>
    <w:lvl w:ilvl="0" w:tplc="D408F0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37"/>
    <w:rsid w:val="0006438F"/>
    <w:rsid w:val="002E2A37"/>
    <w:rsid w:val="00532CB8"/>
    <w:rsid w:val="0054685F"/>
    <w:rsid w:val="009A79A3"/>
    <w:rsid w:val="00E00A2E"/>
    <w:rsid w:val="00E069B9"/>
    <w:rsid w:val="00EE2274"/>
    <w:rsid w:val="00E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E3455-311F-4024-A257-A4D9EED1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Uporabnik</cp:lastModifiedBy>
  <cp:revision>3</cp:revision>
  <dcterms:created xsi:type="dcterms:W3CDTF">2019-03-10T14:32:00Z</dcterms:created>
  <dcterms:modified xsi:type="dcterms:W3CDTF">2019-03-10T14:33:00Z</dcterms:modified>
</cp:coreProperties>
</file>